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8B" w:rsidRPr="00AB0532" w:rsidRDefault="0050738B">
      <w:pPr>
        <w:rPr>
          <w:bCs/>
        </w:rPr>
      </w:pPr>
      <w:r>
        <w:rPr>
          <w:b/>
          <w:bCs/>
        </w:rPr>
        <w:t>SEO Title:</w:t>
      </w:r>
      <w:r w:rsidR="001406B4">
        <w:rPr>
          <w:b/>
          <w:bCs/>
        </w:rPr>
        <w:t xml:space="preserve"> </w:t>
      </w:r>
      <w:r w:rsidR="00AB0532">
        <w:rPr>
          <w:bCs/>
        </w:rPr>
        <w:t>Diversity in marketing focuses on creating inclusive ads</w:t>
      </w:r>
    </w:p>
    <w:p w:rsidR="0050738B" w:rsidRPr="00A749BB" w:rsidRDefault="0050738B">
      <w:pPr>
        <w:rPr>
          <w:bCs/>
        </w:rPr>
      </w:pPr>
      <w:r>
        <w:rPr>
          <w:b/>
          <w:bCs/>
        </w:rPr>
        <w:t>Meta:</w:t>
      </w:r>
      <w:r w:rsidR="00A749BB">
        <w:rPr>
          <w:b/>
          <w:bCs/>
        </w:rPr>
        <w:t xml:space="preserve"> </w:t>
      </w:r>
      <w:r w:rsidR="00A749BB">
        <w:rPr>
          <w:bCs/>
        </w:rPr>
        <w:t xml:space="preserve">Advertisers that want to forge strong relationships </w:t>
      </w:r>
      <w:r w:rsidR="004C46CB">
        <w:rPr>
          <w:bCs/>
        </w:rPr>
        <w:t xml:space="preserve">with customers </w:t>
      </w:r>
      <w:bookmarkStart w:id="0" w:name="_GoBack"/>
      <w:bookmarkEnd w:id="0"/>
      <w:r w:rsidR="00A749BB">
        <w:rPr>
          <w:bCs/>
        </w:rPr>
        <w:t xml:space="preserve">through marketing have no choice but to adopt diversity in marketing </w:t>
      </w:r>
    </w:p>
    <w:p w:rsidR="004A417C" w:rsidRDefault="004A417C">
      <w:pPr>
        <w:rPr>
          <w:b/>
          <w:bCs/>
        </w:rPr>
      </w:pPr>
      <w:hyperlink r:id="rId4" w:history="1">
        <w:r w:rsidRPr="002B68A3">
          <w:rPr>
            <w:rStyle w:val="Hyperlink"/>
            <w:b/>
            <w:bCs/>
          </w:rPr>
          <w:t>https://www.adzze.com/print-advertisements-reasons-why-this-media-is-becoming-obsolete/</w:t>
        </w:r>
      </w:hyperlink>
    </w:p>
    <w:p w:rsidR="00E845A6" w:rsidRDefault="00E845A6">
      <w:pPr>
        <w:rPr>
          <w:b/>
          <w:bCs/>
        </w:rPr>
      </w:pPr>
      <w:hyperlink r:id="rId5" w:history="1">
        <w:r w:rsidRPr="002B68A3">
          <w:rPr>
            <w:rStyle w:val="Hyperlink"/>
            <w:b/>
            <w:bCs/>
          </w:rPr>
          <w:t>https://www.adzze.com/bags-advertising-an-unconventional-way-to-target-pharmacy-customers/</w:t>
        </w:r>
      </w:hyperlink>
    </w:p>
    <w:p w:rsidR="00380FD1" w:rsidRDefault="00380FD1">
      <w:pPr>
        <w:rPr>
          <w:b/>
          <w:bCs/>
        </w:rPr>
      </w:pPr>
      <w:hyperlink r:id="rId6" w:history="1">
        <w:r w:rsidRPr="002B68A3">
          <w:rPr>
            <w:rStyle w:val="Hyperlink"/>
            <w:b/>
            <w:bCs/>
          </w:rPr>
          <w:t>https://www.adzze.com/ambient-ads-how-in-hand-advertising-can-help-you/</w:t>
        </w:r>
      </w:hyperlink>
    </w:p>
    <w:p w:rsidR="00AD50E8" w:rsidRDefault="00AD50E8">
      <w:pPr>
        <w:rPr>
          <w:b/>
          <w:bCs/>
        </w:rPr>
      </w:pPr>
      <w:hyperlink r:id="rId7" w:history="1">
        <w:r w:rsidRPr="002B68A3">
          <w:rPr>
            <w:rStyle w:val="Hyperlink"/>
            <w:b/>
            <w:bCs/>
          </w:rPr>
          <w:t>https://www.adzze.com/best-practices-to-identify-a-creative-advertising-agency/</w:t>
        </w:r>
      </w:hyperlink>
    </w:p>
    <w:p w:rsidR="00C57AB0" w:rsidRDefault="00C57AB0">
      <w:pPr>
        <w:rPr>
          <w:b/>
          <w:bCs/>
        </w:rPr>
      </w:pPr>
      <w:hyperlink r:id="rId8" w:history="1">
        <w:r w:rsidRPr="002B68A3">
          <w:rPr>
            <w:rStyle w:val="Hyperlink"/>
            <w:b/>
            <w:bCs/>
          </w:rPr>
          <w:t>https://www.adzze.com/digital-mobile-billboards-is-the-tech-solution-effective/</w:t>
        </w:r>
      </w:hyperlink>
    </w:p>
    <w:p w:rsidR="00F51997" w:rsidRDefault="00F51997">
      <w:pPr>
        <w:rPr>
          <w:b/>
          <w:bCs/>
        </w:rPr>
      </w:pPr>
      <w:hyperlink r:id="rId9" w:history="1">
        <w:r w:rsidRPr="002B68A3">
          <w:rPr>
            <w:rStyle w:val="Hyperlink"/>
            <w:b/>
            <w:bCs/>
          </w:rPr>
          <w:t>https://www.adzze.com/how-to-target-affluent-audience-using-ads-on-valet-tickets/</w:t>
        </w:r>
      </w:hyperlink>
    </w:p>
    <w:p w:rsidR="00516EA8" w:rsidRDefault="00516EA8">
      <w:pPr>
        <w:rPr>
          <w:b/>
          <w:bCs/>
        </w:rPr>
      </w:pPr>
      <w:hyperlink r:id="rId10" w:history="1">
        <w:r w:rsidRPr="002B68A3">
          <w:rPr>
            <w:rStyle w:val="Hyperlink"/>
            <w:b/>
            <w:bCs/>
          </w:rPr>
          <w:t>https://www.adzze.com/in-the-hand-marketing-is-an-alternative-outdoor-advertising/</w:t>
        </w:r>
      </w:hyperlink>
    </w:p>
    <w:p w:rsidR="0066578D" w:rsidRDefault="0066578D">
      <w:pPr>
        <w:rPr>
          <w:b/>
          <w:bCs/>
        </w:rPr>
      </w:pPr>
      <w:hyperlink r:id="rId11" w:history="1">
        <w:r w:rsidRPr="002B68A3">
          <w:rPr>
            <w:rStyle w:val="Hyperlink"/>
            <w:b/>
            <w:bCs/>
          </w:rPr>
          <w:t>https://www.adzze.com/door-advertising-placing-door-hangers-is-a-great-idea/</w:t>
        </w:r>
      </w:hyperlink>
    </w:p>
    <w:p w:rsidR="00515E7E" w:rsidRDefault="00515E7E">
      <w:pPr>
        <w:rPr>
          <w:b/>
          <w:bCs/>
        </w:rPr>
      </w:pPr>
      <w:hyperlink r:id="rId12" w:history="1">
        <w:r w:rsidRPr="002B68A3">
          <w:rPr>
            <w:rStyle w:val="Hyperlink"/>
            <w:b/>
            <w:bCs/>
          </w:rPr>
          <w:t>https://www.adzze.com/valet-ticket-the-smart-way-to-target-high-end-audiences/</w:t>
        </w:r>
      </w:hyperlink>
    </w:p>
    <w:p w:rsidR="00B80424" w:rsidRDefault="00B80424">
      <w:pPr>
        <w:rPr>
          <w:b/>
          <w:bCs/>
        </w:rPr>
      </w:pPr>
      <w:hyperlink r:id="rId13" w:history="1">
        <w:r w:rsidRPr="002B68A3">
          <w:rPr>
            <w:rStyle w:val="Hyperlink"/>
            <w:b/>
            <w:bCs/>
          </w:rPr>
          <w:t>https://www.adzze.com/how-to-ensure-proper-delivery-of-door-hangers/</w:t>
        </w:r>
      </w:hyperlink>
    </w:p>
    <w:p w:rsidR="002922F9" w:rsidRPr="004A417C" w:rsidRDefault="002922F9">
      <w:pPr>
        <w:rPr>
          <w:b/>
          <w:bCs/>
        </w:rPr>
      </w:pPr>
      <w:r w:rsidRPr="002922F9">
        <w:rPr>
          <w:b/>
          <w:bCs/>
        </w:rPr>
        <w:t xml:space="preserve">Diversity in marketing: The reasons </w:t>
      </w:r>
      <w:r w:rsidR="007559D5" w:rsidRPr="002922F9">
        <w:rPr>
          <w:b/>
          <w:bCs/>
        </w:rPr>
        <w:t>why</w:t>
      </w:r>
      <w:r w:rsidRPr="002922F9">
        <w:rPr>
          <w:b/>
          <w:bCs/>
        </w:rPr>
        <w:t xml:space="preserve"> you need Inclusive Ads</w:t>
      </w:r>
    </w:p>
    <w:p w:rsidR="00BF1197" w:rsidRDefault="00E32D89">
      <w:r>
        <w:t xml:space="preserve">Diversity </w:t>
      </w:r>
      <w:r w:rsidR="001406B4">
        <w:t xml:space="preserve">in </w:t>
      </w:r>
      <w:r>
        <w:t xml:space="preserve">marketing refers to using promotional tactics that cater to each group that makes up the target audience. </w:t>
      </w:r>
      <w:r w:rsidR="003D3113">
        <w:t xml:space="preserve">If your target audience is college students, </w:t>
      </w:r>
      <w:r w:rsidR="00523383">
        <w:t>then the promotional activities must treat female students and male students similarly. T</w:t>
      </w:r>
      <w:r w:rsidR="00A23B45">
        <w:t>he same</w:t>
      </w:r>
      <w:r w:rsidR="00523383">
        <w:t xml:space="preserve"> goes for racial differences and more.</w:t>
      </w:r>
      <w:r w:rsidR="00BF1197">
        <w:t xml:space="preserve"> Typically, customers believe that businesses view them equally. This is manifested through the products offered and the language that businesses use in marketing campaign.</w:t>
      </w:r>
    </w:p>
    <w:p w:rsidR="000C6B1F" w:rsidRDefault="00D7793D">
      <w:r>
        <w:rPr>
          <w:noProof/>
        </w:rPr>
        <w:drawing>
          <wp:inline distT="0" distB="0" distL="0" distR="0" wp14:anchorId="236157E8" wp14:editId="5586EA50">
            <wp:extent cx="326440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F9" w:rsidRDefault="00CF04F8">
      <w:r>
        <w:t xml:space="preserve">Evidently, the absence of sensitivity to each group in the target audience </w:t>
      </w:r>
      <w:r w:rsidR="00E34840">
        <w:t>i</w:t>
      </w:r>
      <w:r w:rsidR="00592724">
        <w:t>mplies that the business practices bias</w:t>
      </w:r>
      <w:r w:rsidR="00E34840">
        <w:t xml:space="preserve">. </w:t>
      </w:r>
      <w:r w:rsidR="00B02C76">
        <w:t xml:space="preserve">Once a section of your target audience begins to feel sidelined, </w:t>
      </w:r>
      <w:r w:rsidR="006458F6">
        <w:t xml:space="preserve">no </w:t>
      </w:r>
      <w:r w:rsidR="006458F6">
        <w:lastRenderedPageBreak/>
        <w:t>amount of money poured into ad</w:t>
      </w:r>
      <w:r w:rsidR="00527C1A">
        <w:t xml:space="preserve">vertising will persuade them to </w:t>
      </w:r>
      <w:r w:rsidR="003C7F35">
        <w:t>buy products/services</w:t>
      </w:r>
      <w:r w:rsidR="006458F6">
        <w:t xml:space="preserve">. </w:t>
      </w:r>
      <w:r w:rsidR="00572A4A">
        <w:t>Ultimately, the business will leak revenues and eventually end up bankrupt.</w:t>
      </w:r>
    </w:p>
    <w:p w:rsidR="00572A4A" w:rsidRPr="00842F90" w:rsidRDefault="00093F6F">
      <w:pPr>
        <w:rPr>
          <w:b/>
        </w:rPr>
      </w:pPr>
      <w:r w:rsidRPr="00842F90">
        <w:rPr>
          <w:b/>
        </w:rPr>
        <w:t xml:space="preserve">New age marketing is departing from traditional advertising techniques </w:t>
      </w:r>
    </w:p>
    <w:p w:rsidR="00093F6F" w:rsidRDefault="00B53966">
      <w:r>
        <w:t xml:space="preserve">In the business universe, the customer is king. </w:t>
      </w:r>
      <w:r w:rsidRPr="00BC02D2">
        <w:t>Indeed</w:t>
      </w:r>
      <w:r>
        <w:t xml:space="preserve">, </w:t>
      </w:r>
      <w:r w:rsidR="007B0949">
        <w:t xml:space="preserve">businesses that fail to </w:t>
      </w:r>
      <w:r w:rsidR="00741CF3">
        <w:t xml:space="preserve">live by this rule </w:t>
      </w:r>
      <w:r w:rsidR="007B0949">
        <w:t xml:space="preserve">often end up on their knees. </w:t>
      </w:r>
      <w:r w:rsidR="00D33CC3">
        <w:t xml:space="preserve">Unlike </w:t>
      </w:r>
      <w:hyperlink r:id="rId15" w:history="1">
        <w:r w:rsidR="00D33CC3" w:rsidRPr="004A417C">
          <w:rPr>
            <w:rStyle w:val="Hyperlink"/>
          </w:rPr>
          <w:t>traditional</w:t>
        </w:r>
        <w:r w:rsidR="00527B9B" w:rsidRPr="004A417C">
          <w:rPr>
            <w:rStyle w:val="Hyperlink"/>
          </w:rPr>
          <w:t xml:space="preserve"> advertising</w:t>
        </w:r>
      </w:hyperlink>
      <w:r w:rsidR="00527B9B">
        <w:t xml:space="preserve">, new age marketing puts more emphasis on understanding the customer. </w:t>
      </w:r>
      <w:r w:rsidR="006C6E80">
        <w:t xml:space="preserve">Specifically, advertisers want to know how customers feel about their products as well as their wishes about what a better product would look like. </w:t>
      </w:r>
      <w:r w:rsidR="00CE54D7">
        <w:t xml:space="preserve">This arises from the </w:t>
      </w:r>
      <w:r w:rsidR="00234CCE">
        <w:t>dynamic nature of the tastes and preferences of the current consumer.</w:t>
      </w:r>
    </w:p>
    <w:p w:rsidR="00234CCE" w:rsidRDefault="00387882">
      <w:r>
        <w:t xml:space="preserve">Accordingly, new age marketing employs </w:t>
      </w:r>
      <w:hyperlink r:id="rId16" w:history="1">
        <w:r w:rsidRPr="00E845A6">
          <w:rPr>
            <w:rStyle w:val="Hyperlink"/>
          </w:rPr>
          <w:t>unconventional advertising tactics</w:t>
        </w:r>
      </w:hyperlink>
      <w:r>
        <w:t xml:space="preserve"> to achieve its objectives. </w:t>
      </w:r>
      <w:r w:rsidR="00CB6B12">
        <w:t>O</w:t>
      </w:r>
      <w:r>
        <w:t xml:space="preserve">ne of these tactics is </w:t>
      </w:r>
      <w:hyperlink r:id="rId17" w:history="1">
        <w:r w:rsidRPr="00380FD1">
          <w:rPr>
            <w:rStyle w:val="Hyperlink"/>
          </w:rPr>
          <w:t>in-the-hand advertising</w:t>
        </w:r>
      </w:hyperlink>
      <w:r>
        <w:t xml:space="preserve">. </w:t>
      </w:r>
      <w:r w:rsidR="00CB6B12">
        <w:t xml:space="preserve">Just like the word sounds, this tactic </w:t>
      </w:r>
      <w:r w:rsidR="009F3F48">
        <w:t xml:space="preserve">ensures that advertisers put their ads right in the hands of the target audience. </w:t>
      </w:r>
      <w:r w:rsidR="00722362">
        <w:t xml:space="preserve">Besides, the tactic is simple to implement, and it saves a lot of money. </w:t>
      </w:r>
    </w:p>
    <w:p w:rsidR="002922F9" w:rsidRPr="00156766" w:rsidRDefault="0001724A">
      <w:pPr>
        <w:rPr>
          <w:b/>
        </w:rPr>
      </w:pPr>
      <w:r w:rsidRPr="00156766">
        <w:rPr>
          <w:b/>
        </w:rPr>
        <w:t xml:space="preserve">Can experiential marketing </w:t>
      </w:r>
      <w:r w:rsidR="00CF7906" w:rsidRPr="00156766">
        <w:rPr>
          <w:b/>
        </w:rPr>
        <w:t>facilitate inclusive ads?</w:t>
      </w:r>
    </w:p>
    <w:p w:rsidR="00CF7906" w:rsidRDefault="00B93A3E">
      <w:r>
        <w:t xml:space="preserve">The beauty about new age marketing is that it recognizes the paramountcy of the customer more than </w:t>
      </w:r>
      <w:hyperlink r:id="rId18" w:history="1">
        <w:r w:rsidRPr="00C57AB0">
          <w:rPr>
            <w:rStyle w:val="Hyperlink"/>
          </w:rPr>
          <w:t>previous techniques</w:t>
        </w:r>
      </w:hyperlink>
      <w:r>
        <w:t xml:space="preserve">. </w:t>
      </w:r>
      <w:r w:rsidR="00C96B55">
        <w:t xml:space="preserve">This is possible through ensuring that ads are inclusive. </w:t>
      </w:r>
      <w:r w:rsidR="00F45054">
        <w:t xml:space="preserve">Certainly, inclusive ads is the primary goal of experiential marketing. </w:t>
      </w:r>
      <w:r w:rsidR="0074600B">
        <w:t xml:space="preserve">How so? </w:t>
      </w:r>
      <w:r w:rsidR="0094778B">
        <w:t xml:space="preserve">Experiential marketing prioritizes customer experience over all else. To this end, an advertiser must </w:t>
      </w:r>
      <w:hyperlink r:id="rId19" w:history="1">
        <w:r w:rsidR="0094778B" w:rsidRPr="00F51997">
          <w:rPr>
            <w:rStyle w:val="Hyperlink"/>
          </w:rPr>
          <w:t>research the target audience</w:t>
        </w:r>
      </w:hyperlink>
      <w:r w:rsidR="0094778B">
        <w:t xml:space="preserve">, and then sought it based on uniqueness. </w:t>
      </w:r>
      <w:r w:rsidR="00F32C21">
        <w:t xml:space="preserve">The idea is that one cannot enjoy any experience that does not </w:t>
      </w:r>
      <w:r w:rsidR="0049765A">
        <w:t xml:space="preserve">agree with who they are. </w:t>
      </w:r>
    </w:p>
    <w:p w:rsidR="00B6567B" w:rsidRDefault="00E50DEE">
      <w:r>
        <w:t xml:space="preserve">Interestingly, one can comfortably conclude that experiential marketing is the epitome of </w:t>
      </w:r>
      <w:hyperlink r:id="rId20" w:history="1">
        <w:r w:rsidRPr="00AD50E8">
          <w:rPr>
            <w:rStyle w:val="Hyperlink"/>
          </w:rPr>
          <w:t>creativity in advertising</w:t>
        </w:r>
      </w:hyperlink>
      <w:r>
        <w:t xml:space="preserve">. This is because </w:t>
      </w:r>
      <w:r w:rsidR="00A35C11">
        <w:t xml:space="preserve">it enables marketers to achieve numerous objectives at once. For instance, </w:t>
      </w:r>
      <w:r w:rsidR="00E16A94">
        <w:t xml:space="preserve">engaging with the customer more builds a strong bond that </w:t>
      </w:r>
      <w:r w:rsidR="00635CD2">
        <w:t>surpasses customer relationships resulting from traditiona</w:t>
      </w:r>
      <w:r w:rsidR="009547C9">
        <w:t>l</w:t>
      </w:r>
      <w:r w:rsidR="00635CD2">
        <w:t xml:space="preserve"> advertising campaigns. </w:t>
      </w:r>
    </w:p>
    <w:p w:rsidR="002922F9" w:rsidRPr="00214834" w:rsidRDefault="00B6567B">
      <w:pPr>
        <w:rPr>
          <w:b/>
        </w:rPr>
      </w:pPr>
      <w:r w:rsidRPr="00214834">
        <w:rPr>
          <w:b/>
        </w:rPr>
        <w:t>C</w:t>
      </w:r>
      <w:r w:rsidR="00577D52" w:rsidRPr="00214834">
        <w:rPr>
          <w:b/>
        </w:rPr>
        <w:t>reati</w:t>
      </w:r>
      <w:r w:rsidRPr="00214834">
        <w:rPr>
          <w:b/>
        </w:rPr>
        <w:t>ve advertising ideas that</w:t>
      </w:r>
      <w:r w:rsidR="00B45F27" w:rsidRPr="00214834">
        <w:rPr>
          <w:b/>
        </w:rPr>
        <w:t xml:space="preserve"> embolden new age marketing</w:t>
      </w:r>
    </w:p>
    <w:p w:rsidR="00941D78" w:rsidRDefault="00214834">
      <w:r>
        <w:t xml:space="preserve">Besides </w:t>
      </w:r>
      <w:r w:rsidR="005D0D8E">
        <w:t xml:space="preserve">experiential marketing, more </w:t>
      </w:r>
      <w:hyperlink r:id="rId21" w:history="1">
        <w:r w:rsidR="005D0D8E" w:rsidRPr="00516EA8">
          <w:rPr>
            <w:rStyle w:val="Hyperlink"/>
          </w:rPr>
          <w:t>creative advertising ideas</w:t>
        </w:r>
      </w:hyperlink>
      <w:r w:rsidR="005D0D8E">
        <w:t xml:space="preserve"> abound. </w:t>
      </w:r>
      <w:r w:rsidR="00325EB4">
        <w:t>F</w:t>
      </w:r>
      <w:r w:rsidR="00370846">
        <w:t xml:space="preserve">or example, </w:t>
      </w:r>
      <w:r w:rsidR="00595557">
        <w:t xml:space="preserve">advertisers can use a </w:t>
      </w:r>
      <w:hyperlink r:id="rId22" w:history="1">
        <w:r w:rsidR="00595557" w:rsidRPr="0066578D">
          <w:rPr>
            <w:rStyle w:val="Hyperlink"/>
          </w:rPr>
          <w:t>door hanger</w:t>
        </w:r>
      </w:hyperlink>
      <w:r w:rsidR="00595557">
        <w:t xml:space="preserve"> to reach the target audience. </w:t>
      </w:r>
      <w:r w:rsidR="00B24CB1">
        <w:t xml:space="preserve">Previously, we introduced the idea of </w:t>
      </w:r>
      <w:hyperlink r:id="rId23" w:history="1">
        <w:r w:rsidR="00B24CB1" w:rsidRPr="00515E7E">
          <w:rPr>
            <w:rStyle w:val="Hyperlink"/>
          </w:rPr>
          <w:t>in-the-hand marketing</w:t>
        </w:r>
      </w:hyperlink>
      <w:r w:rsidR="00B24CB1">
        <w:t xml:space="preserve">. </w:t>
      </w:r>
    </w:p>
    <w:p w:rsidR="00941D78" w:rsidRDefault="00941D78">
      <w:hyperlink r:id="rId24" w:history="1">
        <w:r w:rsidRPr="002B68A3">
          <w:rPr>
            <w:rStyle w:val="Hyperlink"/>
          </w:rPr>
          <w:t>https://www.youtube.com/watch?v=nbAQVZozCh8</w:t>
        </w:r>
      </w:hyperlink>
      <w:r>
        <w:t xml:space="preserve"> </w:t>
      </w:r>
    </w:p>
    <w:p w:rsidR="00B45F27" w:rsidRDefault="00213212">
      <w:r>
        <w:t xml:space="preserve">Simply, this concept entails tactics that place ads in unconventional places. </w:t>
      </w:r>
      <w:r w:rsidR="003D73C4">
        <w:t>Interestingly, some advertisers may refer to this tactic as guerilla marketing, where ads ambush individuals. As such, individuals do not have a way out but to notic</w:t>
      </w:r>
      <w:r w:rsidR="000C36A5">
        <w:t>e and to interact with the ads.</w:t>
      </w:r>
    </w:p>
    <w:p w:rsidR="00A862E1" w:rsidRDefault="004F2DC1">
      <w:r>
        <w:rPr>
          <w:noProof/>
        </w:rPr>
        <w:lastRenderedPageBreak/>
        <w:drawing>
          <wp:inline distT="0" distB="0" distL="0" distR="0" wp14:anchorId="65165538" wp14:editId="3BF4899D">
            <wp:extent cx="3374136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A5" w:rsidRDefault="000C36A5">
      <w:r>
        <w:t xml:space="preserve">Door hanger advertising entails preparing custom printed door hangers and then deliver them to the target location. </w:t>
      </w:r>
      <w:r w:rsidR="007516E9">
        <w:t xml:space="preserve">Say, for instance, that you want to reach college students. Here, you can print the door hangers and then </w:t>
      </w:r>
      <w:hyperlink r:id="rId26" w:history="1">
        <w:r w:rsidR="007516E9" w:rsidRPr="00B80424">
          <w:rPr>
            <w:rStyle w:val="Hyperlink"/>
          </w:rPr>
          <w:t>deliver them</w:t>
        </w:r>
      </w:hyperlink>
      <w:r w:rsidR="007516E9">
        <w:t xml:space="preserve"> to their hostels. Having seen the door hanger and the unique message, the student will most likely follow it up with a direct action.</w:t>
      </w:r>
      <w:r>
        <w:t xml:space="preserve"> </w:t>
      </w:r>
    </w:p>
    <w:sectPr w:rsidR="000C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9"/>
    <w:rsid w:val="0001724A"/>
    <w:rsid w:val="00024492"/>
    <w:rsid w:val="00093F6F"/>
    <w:rsid w:val="000C36A5"/>
    <w:rsid w:val="000C6B1F"/>
    <w:rsid w:val="001406B4"/>
    <w:rsid w:val="00156766"/>
    <w:rsid w:val="001D3E26"/>
    <w:rsid w:val="002075AD"/>
    <w:rsid w:val="00213212"/>
    <w:rsid w:val="00214834"/>
    <w:rsid w:val="00234CCE"/>
    <w:rsid w:val="002922F9"/>
    <w:rsid w:val="00305005"/>
    <w:rsid w:val="00325EB4"/>
    <w:rsid w:val="00370846"/>
    <w:rsid w:val="00380FD1"/>
    <w:rsid w:val="00387882"/>
    <w:rsid w:val="003C40D4"/>
    <w:rsid w:val="003C7F35"/>
    <w:rsid w:val="003D3113"/>
    <w:rsid w:val="003D73C4"/>
    <w:rsid w:val="004734BB"/>
    <w:rsid w:val="0049765A"/>
    <w:rsid w:val="004A417C"/>
    <w:rsid w:val="004B51D3"/>
    <w:rsid w:val="004C46CB"/>
    <w:rsid w:val="004D2790"/>
    <w:rsid w:val="004F01D6"/>
    <w:rsid w:val="004F11DB"/>
    <w:rsid w:val="004F2DC1"/>
    <w:rsid w:val="0050738B"/>
    <w:rsid w:val="00515E7E"/>
    <w:rsid w:val="00516EA8"/>
    <w:rsid w:val="00523383"/>
    <w:rsid w:val="00527B9B"/>
    <w:rsid w:val="00527C1A"/>
    <w:rsid w:val="00572A4A"/>
    <w:rsid w:val="00577D52"/>
    <w:rsid w:val="00592724"/>
    <w:rsid w:val="00595557"/>
    <w:rsid w:val="005D0D8E"/>
    <w:rsid w:val="00612A42"/>
    <w:rsid w:val="00612DF1"/>
    <w:rsid w:val="00635CD2"/>
    <w:rsid w:val="006458F6"/>
    <w:rsid w:val="0066578D"/>
    <w:rsid w:val="006C6E80"/>
    <w:rsid w:val="00722362"/>
    <w:rsid w:val="007308F6"/>
    <w:rsid w:val="00741CF3"/>
    <w:rsid w:val="0074600B"/>
    <w:rsid w:val="007516E9"/>
    <w:rsid w:val="007559D5"/>
    <w:rsid w:val="007B0949"/>
    <w:rsid w:val="007D3BAD"/>
    <w:rsid w:val="00842F90"/>
    <w:rsid w:val="00941D78"/>
    <w:rsid w:val="0094778B"/>
    <w:rsid w:val="009547C9"/>
    <w:rsid w:val="009F3F48"/>
    <w:rsid w:val="00A23B45"/>
    <w:rsid w:val="00A35C11"/>
    <w:rsid w:val="00A749BB"/>
    <w:rsid w:val="00A862E1"/>
    <w:rsid w:val="00AB0532"/>
    <w:rsid w:val="00AD50E8"/>
    <w:rsid w:val="00AF3790"/>
    <w:rsid w:val="00B02C76"/>
    <w:rsid w:val="00B03770"/>
    <w:rsid w:val="00B24CB1"/>
    <w:rsid w:val="00B45F27"/>
    <w:rsid w:val="00B472B5"/>
    <w:rsid w:val="00B53966"/>
    <w:rsid w:val="00B6567B"/>
    <w:rsid w:val="00B80424"/>
    <w:rsid w:val="00B93A3E"/>
    <w:rsid w:val="00BC02D2"/>
    <w:rsid w:val="00BD05FC"/>
    <w:rsid w:val="00BF1197"/>
    <w:rsid w:val="00C57AB0"/>
    <w:rsid w:val="00C96B55"/>
    <w:rsid w:val="00CB6B12"/>
    <w:rsid w:val="00CC1CF4"/>
    <w:rsid w:val="00CE54D7"/>
    <w:rsid w:val="00CF04F8"/>
    <w:rsid w:val="00CF7906"/>
    <w:rsid w:val="00D33CC3"/>
    <w:rsid w:val="00D7793D"/>
    <w:rsid w:val="00E16A94"/>
    <w:rsid w:val="00E217B3"/>
    <w:rsid w:val="00E32D89"/>
    <w:rsid w:val="00E34840"/>
    <w:rsid w:val="00E35570"/>
    <w:rsid w:val="00E50DEE"/>
    <w:rsid w:val="00E845A6"/>
    <w:rsid w:val="00EA4BD3"/>
    <w:rsid w:val="00EF0197"/>
    <w:rsid w:val="00F326C8"/>
    <w:rsid w:val="00F32C21"/>
    <w:rsid w:val="00F45054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7C97"/>
  <w15:chartTrackingRefBased/>
  <w15:docId w15:val="{CE88318B-DBD2-4F8F-AB3C-46123E6A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zze.com/digital-mobile-billboards-is-the-tech-solution-effective/" TargetMode="External"/><Relationship Id="rId13" Type="http://schemas.openxmlformats.org/officeDocument/2006/relationships/hyperlink" Target="https://www.adzze.com/how-to-ensure-proper-delivery-of-door-hangers/" TargetMode="External"/><Relationship Id="rId18" Type="http://schemas.openxmlformats.org/officeDocument/2006/relationships/hyperlink" Target="https://www.adzze.com/digital-mobile-billboards-is-the-tech-solution-effective/" TargetMode="External"/><Relationship Id="rId26" Type="http://schemas.openxmlformats.org/officeDocument/2006/relationships/hyperlink" Target="https://www.adzze.com/how-to-ensure-proper-delivery-of-door-hange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dzze.com/in-the-hand-marketing-is-an-alternative-outdoor-advertising/" TargetMode="External"/><Relationship Id="rId7" Type="http://schemas.openxmlformats.org/officeDocument/2006/relationships/hyperlink" Target="https://www.adzze.com/best-practices-to-identify-a-creative-advertising-agency/" TargetMode="External"/><Relationship Id="rId12" Type="http://schemas.openxmlformats.org/officeDocument/2006/relationships/hyperlink" Target="https://www.adzze.com/valet-ticket-the-smart-way-to-target-high-end-audiences/" TargetMode="External"/><Relationship Id="rId17" Type="http://schemas.openxmlformats.org/officeDocument/2006/relationships/hyperlink" Target="https://www.adzze.com/ambient-ads-how-in-hand-advertising-can-help-you/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adzze.com/bags-advertising-an-unconventional-way-to-target-pharmacy-customers/" TargetMode="External"/><Relationship Id="rId20" Type="http://schemas.openxmlformats.org/officeDocument/2006/relationships/hyperlink" Target="https://www.adzze.com/best-practices-to-identify-a-creative-advertising-agenc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zze.com/ambient-ads-how-in-hand-advertising-can-help-you/" TargetMode="External"/><Relationship Id="rId11" Type="http://schemas.openxmlformats.org/officeDocument/2006/relationships/hyperlink" Target="https://www.adzze.com/door-advertising-placing-door-hangers-is-a-great-idea/" TargetMode="External"/><Relationship Id="rId24" Type="http://schemas.openxmlformats.org/officeDocument/2006/relationships/hyperlink" Target="https://www.youtube.com/watch?v=nbAQVZozCh8" TargetMode="External"/><Relationship Id="rId5" Type="http://schemas.openxmlformats.org/officeDocument/2006/relationships/hyperlink" Target="https://www.adzze.com/bags-advertising-an-unconventional-way-to-target-pharmacy-customers/" TargetMode="External"/><Relationship Id="rId15" Type="http://schemas.openxmlformats.org/officeDocument/2006/relationships/hyperlink" Target="https://www.adzze.com/print-advertisements-reasons-why-this-media-is-becoming-obsolete/" TargetMode="External"/><Relationship Id="rId23" Type="http://schemas.openxmlformats.org/officeDocument/2006/relationships/hyperlink" Target="https://www.adzze.com/valet-ticket-the-smart-way-to-target-high-end-audien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dzze.com/in-the-hand-marketing-is-an-alternative-outdoor-advertising/" TargetMode="External"/><Relationship Id="rId19" Type="http://schemas.openxmlformats.org/officeDocument/2006/relationships/hyperlink" Target="https://www.adzze.com/how-to-target-affluent-audience-using-ads-on-valet-tickets/" TargetMode="External"/><Relationship Id="rId4" Type="http://schemas.openxmlformats.org/officeDocument/2006/relationships/hyperlink" Target="https://www.adzze.com/print-advertisements-reasons-why-this-media-is-becoming-obsolete/" TargetMode="External"/><Relationship Id="rId9" Type="http://schemas.openxmlformats.org/officeDocument/2006/relationships/hyperlink" Target="https://www.adzze.com/how-to-target-affluent-audience-using-ads-on-valet-tickets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adzze.com/door-advertising-placing-door-hangers-is-a-great-ide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Simiyu</dc:creator>
  <cp:keywords/>
  <dc:description/>
  <cp:lastModifiedBy>Nobert Simiyu</cp:lastModifiedBy>
  <cp:revision>102</cp:revision>
  <dcterms:created xsi:type="dcterms:W3CDTF">2020-04-09T14:20:00Z</dcterms:created>
  <dcterms:modified xsi:type="dcterms:W3CDTF">2020-04-09T21:12:00Z</dcterms:modified>
</cp:coreProperties>
</file>